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104150" w:rsidRPr="00104150" w:rsidTr="004F3486">
        <w:tc>
          <w:tcPr>
            <w:tcW w:w="3936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čempionatas. Lietuvos  jaunimo čempionatas</w:t>
            </w:r>
          </w:p>
        </w:tc>
        <w:tc>
          <w:tcPr>
            <w:tcW w:w="1559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2020 02 21-22</w:t>
            </w:r>
          </w:p>
        </w:tc>
        <w:tc>
          <w:tcPr>
            <w:tcW w:w="1701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104150" w:rsidRPr="00104150" w:rsidRDefault="00104150" w:rsidP="00104150">
      <w:pPr>
        <w:spacing w:after="0" w:line="240" w:lineRule="auto"/>
        <w:ind w:left="1440" w:right="141" w:hanging="144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>miestų, rajonų ir savivaldybių komandų sportininkai, įvykdę kvalifikacinius normatyvus. Paraiškas teikia komandų vadovai.</w:t>
      </w:r>
    </w:p>
    <w:p w:rsidR="00104150" w:rsidRPr="00104150" w:rsidRDefault="00104150" w:rsidP="0010415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 xml:space="preserve">komandinės. Taškai skaičiuojami už 1-12 vietas pagal WA taškų skaičiavimo lentelę.  </w:t>
      </w:r>
    </w:p>
    <w:p w:rsidR="00104150" w:rsidRPr="00104150" w:rsidRDefault="00104150" w:rsidP="00104150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104150">
        <w:rPr>
          <w:rFonts w:ascii="Times New Roman" w:eastAsia="Times New Roman" w:hAnsi="Times New Roman" w:cs="Times New Roman"/>
          <w:sz w:val="18"/>
          <w:szCs w:val="20"/>
        </w:rPr>
        <w:tab/>
        <w:t>Registracija į varžybas vyks iki 2020 02 18 d. 16.00 val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 xml:space="preserve">sistemoje (LAVIS).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104150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 Individualūs sportininkai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ab/>
        <w:t xml:space="preserve">savo registraciją siunčia </w:t>
      </w:r>
      <w:r w:rsidRPr="00104150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</w:p>
    <w:p w:rsidR="00104150" w:rsidRPr="00104150" w:rsidRDefault="00104150" w:rsidP="00104150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Vėliau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dalyvių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registracija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nevyks</w:t>
      </w:r>
      <w:proofErr w:type="spellEnd"/>
      <w:r w:rsidRPr="0010415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:rsidR="00104150" w:rsidRPr="00104150" w:rsidRDefault="00104150" w:rsidP="001041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>Iki  2020 02 20 d. 15.00 val. komandų vadovai privalo informuoti sekretoriatą apie pasikeitimus paraiškose.</w:t>
      </w:r>
    </w:p>
    <w:p w:rsidR="00104150" w:rsidRPr="00104150" w:rsidRDefault="00104150" w:rsidP="00104150">
      <w:pPr>
        <w:spacing w:after="0" w:line="240" w:lineRule="auto"/>
        <w:ind w:left="1418" w:hanging="11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Nakvynė užsakoma prieš </w:t>
      </w:r>
      <w:r w:rsidRPr="00104150">
        <w:rPr>
          <w:rFonts w:ascii="Times New Roman" w:eastAsia="Times New Roman" w:hAnsi="Times New Roman" w:cs="Times New Roman"/>
          <w:sz w:val="18"/>
          <w:szCs w:val="18"/>
          <w:u w:val="single"/>
        </w:rPr>
        <w:t>10 dienų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mob. tel. 868576586 (Raimonda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20"/>
        </w:rPr>
        <w:t>Murašovienė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), el. paštu           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>raimondamurasoviene</w:t>
      </w:r>
      <w:r w:rsidRPr="00104150">
        <w:rPr>
          <w:rFonts w:ascii="Times New Roman" w:eastAsia="Times New Roman" w:hAnsi="Times New Roman" w:cs="Times New Roman"/>
          <w:sz w:val="18"/>
          <w:szCs w:val="18"/>
          <w:u w:val="single"/>
        </w:rPr>
        <w:t>@gmail.com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>. Vėliau užsakymai nakvynei nepriimami.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04150" w:rsidRPr="00104150" w:rsidRDefault="00104150" w:rsidP="00104150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Numatoma varžybų pradžia 15.00 val., daugiakovių rungčių pradžia numatoma 12.00 val.  </w:t>
      </w:r>
    </w:p>
    <w:p w:rsidR="00104150" w:rsidRPr="00104150" w:rsidRDefault="00104150" w:rsidP="00104150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83"/>
        <w:gridCol w:w="2835"/>
        <w:gridCol w:w="2835"/>
      </w:tblGrid>
      <w:tr w:rsidR="00104150" w:rsidRPr="00104150" w:rsidTr="004F3486">
        <w:tc>
          <w:tcPr>
            <w:tcW w:w="3936" w:type="dxa"/>
            <w:gridSpan w:val="2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5670" w:type="dxa"/>
            <w:gridSpan w:val="2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104150" w:rsidRPr="00104150" w:rsidTr="004F3486"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104150" w:rsidRPr="00104150" w:rsidTr="004F3486"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104150" w:rsidRPr="00104150" w:rsidTr="004F3486"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104150" w:rsidRPr="00104150" w:rsidTr="004F3486"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trišuolis</w:t>
            </w:r>
          </w:p>
        </w:tc>
      </w:tr>
      <w:tr w:rsidR="00104150" w:rsidRPr="00104150" w:rsidTr="004F3486">
        <w:tc>
          <w:tcPr>
            <w:tcW w:w="16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rutulio stūmimas</w:t>
            </w:r>
          </w:p>
        </w:tc>
      </w:tr>
      <w:tr w:rsidR="00104150" w:rsidRPr="00104150" w:rsidTr="004F348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5-kovė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</w:t>
            </w: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</w:t>
            </w:r>
            <w:r w:rsidRPr="0010415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10415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 kg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) stūmimas jaunuoliai</w:t>
            </w:r>
          </w:p>
        </w:tc>
      </w:tr>
      <w:tr w:rsidR="00104150" w:rsidRPr="00104150" w:rsidTr="004F348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m </w:t>
            </w:r>
            <w:proofErr w:type="spellStart"/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>sp.ėjimas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(0,991-9,14) jaunuoliai</w:t>
            </w: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7-kovė</w:t>
            </w:r>
          </w:p>
        </w:tc>
      </w:tr>
      <w:tr w:rsidR="00104150" w:rsidRPr="00104150" w:rsidTr="004F3486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5000 m </w:t>
            </w:r>
            <w:proofErr w:type="spellStart"/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>sp.ėjimas</w:t>
            </w:r>
            <w:proofErr w:type="spellEnd"/>
            <w:r w:rsidRPr="0010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20"/>
              </w:rPr>
              <w:t>7-kovė jaunuoliai</w:t>
            </w:r>
          </w:p>
        </w:tc>
      </w:tr>
    </w:tbl>
    <w:p w:rsidR="00104150" w:rsidRPr="00104150" w:rsidRDefault="00104150" w:rsidP="00104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2020 01 29.  </w:t>
      </w:r>
    </w:p>
    <w:p w:rsidR="00104150" w:rsidRPr="00104150" w:rsidRDefault="00104150" w:rsidP="001041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Komandos: Vilnius, Kaunas – užskaita - 50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., 2 vadovai, iki 10 trenerių; Panevėžys, Šiauliai, Klaipėda, Alytus – užskaita - </w:t>
      </w:r>
      <w:bookmarkStart w:id="0" w:name="_GoBack"/>
      <w:bookmarkEnd w:id="0"/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30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., 1 vadovas, iki 8 trenerių; kiti miestai, rajonai ir  savivaldybės – užskaita – 8 </w:t>
      </w:r>
      <w:proofErr w:type="spellStart"/>
      <w:r w:rsidRPr="00104150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., 1 vadovas, iki 3 trenerių.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>Čempionate leidžiama dalyvauti sportininkams, įvykdžiusiems kvalifikacinius normatyvus. Lietuvos nacionalinės rinktinės nariams normatyvas nebūtinas.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104150" w:rsidRPr="00104150" w:rsidRDefault="00104150" w:rsidP="00104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04150">
        <w:rPr>
          <w:rFonts w:ascii="Times New Roman" w:eastAsia="Times New Roman" w:hAnsi="Times New Roman" w:cs="Times New Roman"/>
          <w:sz w:val="18"/>
          <w:szCs w:val="20"/>
        </w:rPr>
        <w:t>Lietuvos nacionalinės rinktinės narių dalyvavimas čempionate būtinas. Jaunių amžiaus grupės sportininkai gali dalyvauti tik vienoje rungtyje individualiai. Jaunučių amžiaus grupės sportininkai varžybose nedalyvauja (išskyrus esančius jaunių rinktinės sąrašuose).</w:t>
      </w:r>
    </w:p>
    <w:p w:rsidR="00104150" w:rsidRPr="00104150" w:rsidRDefault="00104150" w:rsidP="0010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04150">
        <w:rPr>
          <w:rFonts w:ascii="Times New Roman" w:eastAsia="Times New Roman" w:hAnsi="Times New Roman" w:cs="Times New Roman"/>
          <w:sz w:val="18"/>
          <w:szCs w:val="20"/>
        </w:rPr>
        <w:t xml:space="preserve">               Kvalifikaciniai normatyvai dalyvauti Lietuvos čempionate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354"/>
        <w:gridCol w:w="3179"/>
      </w:tblGrid>
      <w:tr w:rsidR="00104150" w:rsidRPr="00104150" w:rsidTr="004F3486">
        <w:tc>
          <w:tcPr>
            <w:tcW w:w="3256" w:type="dxa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  <w:t>Vyrai</w:t>
            </w:r>
          </w:p>
        </w:tc>
        <w:tc>
          <w:tcPr>
            <w:tcW w:w="2354" w:type="dxa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  <w:t>Rungtys</w:t>
            </w:r>
          </w:p>
        </w:tc>
        <w:tc>
          <w:tcPr>
            <w:tcW w:w="3179" w:type="dxa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</w:pPr>
            <w:r w:rsidRPr="00104150">
              <w:rPr>
                <w:rFonts w:ascii="Times New Roman" w:eastAsia="Times New Roman" w:hAnsi="Times New Roman" w:cs="Times New Roman"/>
                <w:b/>
                <w:bCs/>
                <w:sz w:val="17"/>
                <w:szCs w:val="20"/>
              </w:rPr>
              <w:t>Moterys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7.35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 m</w:t>
              </w:r>
            </w:smartTag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8.25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55.50  (37.25)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400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300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1:03.50  (43.80)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2:05.00 (1:27.00, 2:39.05)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2:08.00 (1:29.50, 2:45.00) – jaunuoliai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800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2:25.50  (1:42.00, 3:10.00)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2:28.00  (1:46.65, 3:16.00) - jaunuolės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4:15.00  (2:39.05, 5:50.00)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4:25.00  (2:45.00, 6:00.00) – jaunuoliai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1500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1000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2000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5:00.00  (3:10.00, 7:00.00)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5:14.00 (3:16.00, 7:22.00) - jaunuolės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9:10.00 (5:50.00)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9:30.00  (6:00.00) - jaunuoliai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3000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2000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11:00.00 (7:00.00)</w:t>
            </w:r>
          </w:p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11:31.00 (7:22.00) - jaunuolės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104150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60 m</w:t>
              </w:r>
            </w:smartTag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b/b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5000 m/3000 m sp. ėjimas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7-kovė, 5-kovė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nėra normatyvo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1.95 (1.90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šuolis į aukštį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1.60 (1.55 jaunuolės)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3.60 (3.40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šuolis su kartimi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2.80 (2.60 jaunuolės)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6.50 (6.40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šuolis į tolį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5.45 (5.30 jaunuolės)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13.80 (13.50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trišuolis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11.40 (11.20 jaunuolės)</w:t>
            </w:r>
          </w:p>
        </w:tc>
      </w:tr>
      <w:tr w:rsidR="00104150" w:rsidRPr="00104150" w:rsidTr="004F3486">
        <w:tc>
          <w:tcPr>
            <w:tcW w:w="3256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13.50  (14.00 </w:t>
            </w:r>
            <w:r w:rsidRPr="00104150">
              <w:rPr>
                <w:rFonts w:ascii="Times New Roman" w:eastAsia="Times New Roman" w:hAnsi="Times New Roman" w:cs="Times New Roman"/>
                <w:sz w:val="16"/>
                <w:szCs w:val="16"/>
              </w:rPr>
              <w:t>(6 kg)</w:t>
            </w: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jaunuoliai)</w:t>
            </w:r>
          </w:p>
        </w:tc>
        <w:tc>
          <w:tcPr>
            <w:tcW w:w="2354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rutulio stūmimas</w:t>
            </w:r>
          </w:p>
        </w:tc>
        <w:tc>
          <w:tcPr>
            <w:tcW w:w="3179" w:type="dxa"/>
            <w:vAlign w:val="center"/>
          </w:tcPr>
          <w:p w:rsidR="00104150" w:rsidRPr="00104150" w:rsidRDefault="00104150" w:rsidP="0010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11.00 (12.00 </w:t>
            </w:r>
            <w:r w:rsidRPr="001041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 kg) </w:t>
            </w:r>
            <w:r w:rsidRPr="00104150">
              <w:rPr>
                <w:rFonts w:ascii="Times New Roman" w:eastAsia="Times New Roman" w:hAnsi="Times New Roman" w:cs="Times New Roman"/>
                <w:sz w:val="19"/>
                <w:szCs w:val="19"/>
              </w:rPr>
              <w:t>jaunės)</w:t>
            </w:r>
          </w:p>
        </w:tc>
      </w:tr>
    </w:tbl>
    <w:p w:rsidR="00104150" w:rsidRPr="00104150" w:rsidRDefault="00104150" w:rsidP="00104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4150" w:rsidRPr="00104150" w:rsidRDefault="00104150" w:rsidP="00104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Kvalifikaciniai normatyvai užskaitomi nuo 2019 12 01. </w:t>
      </w:r>
      <w:r w:rsidRPr="00104150">
        <w:rPr>
          <w:rFonts w:ascii="Times New Roman" w:eastAsia="Times New Roman" w:hAnsi="Times New Roman" w:cs="Times New Roman"/>
          <w:sz w:val="18"/>
          <w:szCs w:val="20"/>
        </w:rPr>
        <w:t>Jei 12 sportininkų (bėgimų rungtyse – 16 sportininkų) rungtyje neįvykdo kvalifikacinio normatyvo</w:t>
      </w: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, į čempionatą  patenkama eiliškumo tvarka pagal geriausius sezono rezultatus.  Jei jaunimo grupėje 6 sportininkai rungtyje neįvykdo kvalifikacinio normatyvo, į pirmenybes patenkama eiliškumo tvarka pagal geriausius sezono rezultatus.  </w:t>
      </w:r>
    </w:p>
    <w:p w:rsidR="00104150" w:rsidRPr="00104150" w:rsidRDefault="00104150" w:rsidP="00104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PASTABA: jeigu rungtyje registruojami dalyvauti du ir mažiau dalyvių – rungtis nevykdoma. </w:t>
      </w:r>
    </w:p>
    <w:p w:rsidR="003F72B5" w:rsidRDefault="00104150" w:rsidP="00104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sz w:val="18"/>
          <w:szCs w:val="18"/>
        </w:rPr>
        <w:t xml:space="preserve">Komandoms skiriami baudos taškai už kiekvieną sportininką, užregistruotą, bet nedalyvavusį rungtyje. </w:t>
      </w:r>
    </w:p>
    <w:p w:rsidR="00104150" w:rsidRPr="00104150" w:rsidRDefault="00104150" w:rsidP="0010415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04150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2D2B5E" w:rsidRDefault="002D2B5E"/>
    <w:sectPr w:rsidR="002D2B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50"/>
    <w:rsid w:val="00104150"/>
    <w:rsid w:val="002D2B5E"/>
    <w:rsid w:val="003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D9FDD"/>
  <w15:chartTrackingRefBased/>
  <w15:docId w15:val="{84075AC8-FABC-4F26-A017-8EBF9E50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User</cp:lastModifiedBy>
  <cp:revision>3</cp:revision>
  <dcterms:created xsi:type="dcterms:W3CDTF">2020-01-15T11:41:00Z</dcterms:created>
  <dcterms:modified xsi:type="dcterms:W3CDTF">2020-02-10T07:25:00Z</dcterms:modified>
</cp:coreProperties>
</file>